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jc w:val="center"/>
        <w:rPr>
          <w:b/>
          <w:color w:val="666666"/>
          <w:sz w:val="30"/>
          <w:szCs w:val="30"/>
        </w:rPr>
      </w:pPr>
      <w:r w:rsidRPr="00993D30">
        <w:rPr>
          <w:rStyle w:val="aa"/>
          <w:rFonts w:hint="eastAsia"/>
          <w:b w:val="0"/>
          <w:color w:val="666666"/>
          <w:sz w:val="34"/>
          <w:szCs w:val="34"/>
        </w:rPr>
        <w:t>询 价 邀 请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Style w:val="aa"/>
          <w:rFonts w:hint="eastAsia"/>
          <w:color w:val="666666"/>
          <w:sz w:val="21"/>
          <w:szCs w:val="21"/>
          <w:u w:val="single"/>
        </w:rPr>
        <w:t>四川公路工程咨询监理有限公司</w:t>
      </w:r>
      <w:r w:rsidRPr="00993D30">
        <w:rPr>
          <w:rFonts w:hint="eastAsia"/>
          <w:color w:val="666666"/>
          <w:sz w:val="21"/>
          <w:szCs w:val="21"/>
        </w:rPr>
        <w:t>拟对</w:t>
      </w:r>
      <w:r>
        <w:rPr>
          <w:rFonts w:hint="eastAsia"/>
          <w:color w:val="666666"/>
          <w:sz w:val="21"/>
          <w:szCs w:val="21"/>
          <w:u w:val="single"/>
        </w:rPr>
        <w:t>G5京昆高速公路绵阳至成都段扩容项目监理试验室第SY5标段</w:t>
      </w:r>
      <w:r w:rsidRPr="00993D30">
        <w:rPr>
          <w:rFonts w:hint="eastAsia"/>
          <w:color w:val="666666"/>
          <w:sz w:val="21"/>
          <w:szCs w:val="21"/>
          <w:u w:val="single"/>
        </w:rPr>
        <w:t>检测设备</w:t>
      </w:r>
      <w:r w:rsidRPr="00993D30">
        <w:rPr>
          <w:rFonts w:hint="eastAsia"/>
          <w:color w:val="666666"/>
          <w:sz w:val="21"/>
          <w:szCs w:val="21"/>
        </w:rPr>
        <w:t>项目进行</w:t>
      </w:r>
      <w:r w:rsidRPr="00993D30">
        <w:rPr>
          <w:rStyle w:val="aa"/>
          <w:rFonts w:hint="eastAsia"/>
          <w:color w:val="666666"/>
          <w:sz w:val="21"/>
          <w:szCs w:val="21"/>
          <w:u w:val="single"/>
        </w:rPr>
        <w:t>询价采购</w:t>
      </w:r>
      <w:r w:rsidRPr="00993D30">
        <w:rPr>
          <w:rFonts w:hint="eastAsia"/>
          <w:color w:val="666666"/>
          <w:sz w:val="21"/>
          <w:szCs w:val="21"/>
        </w:rPr>
        <w:t>，现邀请符合本次询价要求的供应商参加本次询价。</w:t>
      </w:r>
      <w:bookmarkStart w:id="0" w:name="OLE_LINK4"/>
      <w:bookmarkEnd w:id="0"/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b/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</w:rPr>
        <w:t>一、</w:t>
      </w:r>
      <w:r w:rsidRPr="00993D30">
        <w:rPr>
          <w:rStyle w:val="aa"/>
          <w:rFonts w:hint="eastAsia"/>
          <w:color w:val="666666"/>
          <w:sz w:val="21"/>
          <w:szCs w:val="21"/>
        </w:rPr>
        <w:t>项目名称：</w:t>
      </w:r>
      <w:r w:rsidRPr="00993D30">
        <w:rPr>
          <w:rStyle w:val="aa"/>
          <w:rFonts w:hint="eastAsia"/>
          <w:color w:val="666666"/>
          <w:sz w:val="21"/>
          <w:szCs w:val="21"/>
          <w:u w:val="single"/>
        </w:rPr>
        <w:t>四川公路工程咨询监理有限公司试验检测研究中心</w:t>
      </w:r>
      <w:r>
        <w:rPr>
          <w:rFonts w:hint="eastAsia"/>
          <w:color w:val="666666"/>
          <w:sz w:val="21"/>
          <w:szCs w:val="21"/>
          <w:u w:val="single"/>
        </w:rPr>
        <w:t>G5京昆高速公路绵阳至成都段扩容项目监理试验室第SY5标段</w:t>
      </w:r>
      <w:r w:rsidRPr="00993D30">
        <w:rPr>
          <w:rFonts w:hint="eastAsia"/>
          <w:bCs/>
          <w:color w:val="666666"/>
          <w:sz w:val="21"/>
          <w:szCs w:val="21"/>
          <w:u w:val="single"/>
        </w:rPr>
        <w:t>检测设备</w:t>
      </w:r>
      <w:r w:rsidRPr="00993D30">
        <w:rPr>
          <w:rStyle w:val="aa"/>
          <w:rFonts w:hint="eastAsia"/>
          <w:color w:val="666666"/>
          <w:sz w:val="21"/>
          <w:szCs w:val="21"/>
          <w:u w:val="single"/>
        </w:rPr>
        <w:t>采购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</w:rPr>
        <w:t>二、</w:t>
      </w:r>
      <w:r w:rsidRPr="00993D30">
        <w:rPr>
          <w:rStyle w:val="aa"/>
          <w:rFonts w:hint="eastAsia"/>
          <w:color w:val="666666"/>
          <w:sz w:val="21"/>
          <w:szCs w:val="21"/>
        </w:rPr>
        <w:t>资金来源：</w:t>
      </w:r>
      <w:r w:rsidRPr="00993D30">
        <w:rPr>
          <w:rStyle w:val="aa"/>
          <w:rFonts w:hint="eastAsia"/>
          <w:color w:val="666666"/>
          <w:sz w:val="21"/>
          <w:szCs w:val="21"/>
          <w:u w:val="single"/>
        </w:rPr>
        <w:t>企业自筹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Chars="200" w:firstLine="422"/>
        <w:rPr>
          <w:color w:val="666666"/>
          <w:sz w:val="21"/>
          <w:szCs w:val="21"/>
        </w:rPr>
      </w:pPr>
      <w:r w:rsidRPr="00993D30">
        <w:rPr>
          <w:rFonts w:hint="eastAsia"/>
          <w:b/>
          <w:color w:val="666666"/>
          <w:sz w:val="21"/>
          <w:szCs w:val="21"/>
        </w:rPr>
        <w:t>三、采购内容</w:t>
      </w:r>
      <w:r w:rsidRPr="00993D30">
        <w:rPr>
          <w:rFonts w:hint="eastAsia"/>
          <w:color w:val="666666"/>
          <w:sz w:val="21"/>
          <w:szCs w:val="21"/>
        </w:rPr>
        <w:t>：</w:t>
      </w:r>
      <w:r w:rsidRPr="00993D30">
        <w:rPr>
          <w:rFonts w:hint="eastAsia"/>
          <w:b/>
          <w:color w:val="666666"/>
          <w:sz w:val="21"/>
          <w:szCs w:val="21"/>
        </w:rPr>
        <w:t>本次检测设备拟购清单见附表</w:t>
      </w:r>
      <w:r w:rsidRPr="00993D30">
        <w:rPr>
          <w:rFonts w:hint="eastAsia"/>
          <w:color w:val="666666"/>
          <w:sz w:val="21"/>
          <w:szCs w:val="21"/>
        </w:rPr>
        <w:t>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</w:rPr>
        <w:t>供货地点：工地现场。</w:t>
      </w:r>
      <w:r>
        <w:rPr>
          <w:rFonts w:hint="eastAsia"/>
          <w:color w:val="666666"/>
          <w:sz w:val="21"/>
          <w:szCs w:val="21"/>
        </w:rPr>
        <w:t xml:space="preserve">     </w:t>
      </w:r>
      <w:r w:rsidRPr="00993D30">
        <w:rPr>
          <w:rFonts w:hint="eastAsia"/>
          <w:color w:val="666666"/>
          <w:sz w:val="21"/>
          <w:szCs w:val="21"/>
        </w:rPr>
        <w:t>供货时间：</w:t>
      </w:r>
      <w:r>
        <w:rPr>
          <w:rFonts w:hint="eastAsia"/>
          <w:color w:val="666666"/>
          <w:sz w:val="21"/>
          <w:szCs w:val="21"/>
        </w:rPr>
        <w:t>按照采购方要求期限</w:t>
      </w:r>
      <w:r w:rsidRPr="00993D30">
        <w:rPr>
          <w:rFonts w:hint="eastAsia"/>
          <w:color w:val="666666"/>
          <w:sz w:val="21"/>
          <w:szCs w:val="21"/>
        </w:rPr>
        <w:t>内完成供货。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Style w:val="aa"/>
          <w:rFonts w:hint="eastAsia"/>
          <w:color w:val="666666"/>
          <w:sz w:val="21"/>
          <w:szCs w:val="21"/>
        </w:rPr>
        <w:t>合同协议书中对供货地点及时间另有约定者从其约定。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Style w:val="aa"/>
          <w:rFonts w:hint="eastAsia"/>
          <w:color w:val="666666"/>
          <w:sz w:val="21"/>
          <w:szCs w:val="21"/>
        </w:rPr>
        <w:t>四、参加询价的供应商资质要求：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>1、具有独立承担民事责任的能力；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>2、具有良好的商业信誉和健全的财务会计制度，能够提供国家正规增值税专用发票；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>3、具有履行合同所必须的设备和专业技术能力；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 xml:space="preserve">4、具有依法缴纳税收和社会保障资金的良好记录； 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>5、参加本次采购活动前三年内，未受到主管</w:t>
      </w:r>
      <w:r w:rsidRPr="00AB7935">
        <w:rPr>
          <w:color w:val="666666"/>
          <w:sz w:val="21"/>
          <w:szCs w:val="21"/>
        </w:rPr>
        <w:t>部门处罚</w:t>
      </w:r>
      <w:r w:rsidRPr="00AB7935">
        <w:rPr>
          <w:rFonts w:hint="eastAsia"/>
          <w:color w:val="666666"/>
          <w:sz w:val="21"/>
          <w:szCs w:val="21"/>
        </w:rPr>
        <w:t>；</w:t>
      </w:r>
    </w:p>
    <w:p w:rsidR="00DD4B0D" w:rsidRPr="00AB7935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AB7935">
        <w:rPr>
          <w:rFonts w:hint="eastAsia"/>
          <w:color w:val="666666"/>
          <w:sz w:val="21"/>
          <w:szCs w:val="21"/>
        </w:rPr>
        <w:t>6、法律、行政法规规定的其他条件</w:t>
      </w:r>
      <w:r>
        <w:rPr>
          <w:rFonts w:hint="eastAsia"/>
          <w:color w:val="666666"/>
          <w:sz w:val="21"/>
          <w:szCs w:val="21"/>
        </w:rPr>
        <w:t>。</w:t>
      </w:r>
    </w:p>
    <w:p w:rsidR="00DD4B0D" w:rsidRPr="009512BF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  <w:u w:val="single"/>
          <w:shd w:val="clear" w:color="auto" w:fill="FFFFFF"/>
        </w:rPr>
      </w:pPr>
      <w:r w:rsidRPr="00993D30">
        <w:rPr>
          <w:rStyle w:val="aa"/>
          <w:rFonts w:hint="eastAsia"/>
          <w:color w:val="666666"/>
          <w:sz w:val="21"/>
          <w:szCs w:val="21"/>
        </w:rPr>
        <w:t>五、询价文件发售时间、地点：询价</w:t>
      </w:r>
      <w:r>
        <w:rPr>
          <w:rStyle w:val="aa"/>
          <w:rFonts w:hint="eastAsia"/>
          <w:color w:val="666666"/>
          <w:sz w:val="21"/>
          <w:szCs w:val="21"/>
        </w:rPr>
        <w:t>文件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于202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1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年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4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月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9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日至202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1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年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4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月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13日</w:t>
      </w:r>
      <w:r w:rsidRPr="00993D30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在四川公路工程咨询监理有限公司网站（http://www.scglgc.com/）</w:t>
      </w:r>
      <w:r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上免费下载</w:t>
      </w:r>
      <w:r w:rsidRPr="009512BF">
        <w:rPr>
          <w:rFonts w:hint="eastAsia"/>
          <w:color w:val="666666"/>
          <w:sz w:val="21"/>
          <w:szCs w:val="21"/>
          <w:u w:val="single"/>
          <w:shd w:val="clear" w:color="auto" w:fill="FFFFFF"/>
        </w:rPr>
        <w:t>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b/>
          <w:color w:val="666666"/>
          <w:sz w:val="21"/>
          <w:szCs w:val="21"/>
        </w:rPr>
        <w:t>六、报价文件递交时间</w:t>
      </w:r>
      <w:r w:rsidRPr="00993D30">
        <w:rPr>
          <w:rFonts w:hint="eastAsia"/>
          <w:color w:val="666666"/>
          <w:sz w:val="21"/>
          <w:szCs w:val="21"/>
        </w:rPr>
        <w:t>：</w:t>
      </w:r>
      <w:r w:rsidRPr="00993D30">
        <w:rPr>
          <w:rFonts w:hint="eastAsia"/>
          <w:color w:val="666666"/>
          <w:sz w:val="21"/>
          <w:szCs w:val="21"/>
          <w:u w:val="single"/>
        </w:rPr>
        <w:t> 202</w:t>
      </w:r>
      <w:r>
        <w:rPr>
          <w:rFonts w:hint="eastAsia"/>
          <w:color w:val="666666"/>
          <w:sz w:val="21"/>
          <w:szCs w:val="21"/>
          <w:u w:val="single"/>
        </w:rPr>
        <w:t>1</w:t>
      </w:r>
      <w:r w:rsidRPr="00993D30">
        <w:rPr>
          <w:rFonts w:hint="eastAsia"/>
          <w:color w:val="666666"/>
          <w:sz w:val="21"/>
          <w:szCs w:val="21"/>
          <w:u w:val="single"/>
        </w:rPr>
        <w:t>年</w:t>
      </w:r>
      <w:r>
        <w:rPr>
          <w:rFonts w:hint="eastAsia"/>
          <w:color w:val="666666"/>
          <w:sz w:val="21"/>
          <w:szCs w:val="21"/>
          <w:u w:val="single"/>
        </w:rPr>
        <w:t>4</w:t>
      </w:r>
      <w:r w:rsidRPr="00993D30">
        <w:rPr>
          <w:rFonts w:hint="eastAsia"/>
          <w:color w:val="666666"/>
          <w:sz w:val="21"/>
          <w:szCs w:val="21"/>
          <w:u w:val="single"/>
        </w:rPr>
        <w:t>月</w:t>
      </w:r>
      <w:r>
        <w:rPr>
          <w:rFonts w:hint="eastAsia"/>
          <w:color w:val="666666"/>
          <w:sz w:val="21"/>
          <w:szCs w:val="21"/>
          <w:u w:val="single"/>
        </w:rPr>
        <w:t>14</w:t>
      </w:r>
      <w:r w:rsidRPr="00993D30">
        <w:rPr>
          <w:rFonts w:hint="eastAsia"/>
          <w:color w:val="666666"/>
          <w:sz w:val="21"/>
          <w:szCs w:val="21"/>
          <w:u w:val="single"/>
        </w:rPr>
        <w:t>日9时30分至10时00分</w:t>
      </w:r>
      <w:r w:rsidRPr="00993D30">
        <w:rPr>
          <w:rFonts w:hint="eastAsia"/>
          <w:color w:val="666666"/>
          <w:sz w:val="21"/>
          <w:szCs w:val="21"/>
        </w:rPr>
        <w:t>，递交截止时间：</w:t>
      </w:r>
      <w:r w:rsidRPr="00993D30">
        <w:rPr>
          <w:rFonts w:hint="eastAsia"/>
          <w:color w:val="666666"/>
          <w:sz w:val="21"/>
          <w:szCs w:val="21"/>
          <w:u w:val="single"/>
        </w:rPr>
        <w:t> 202</w:t>
      </w:r>
      <w:r>
        <w:rPr>
          <w:rFonts w:hint="eastAsia"/>
          <w:color w:val="666666"/>
          <w:sz w:val="21"/>
          <w:szCs w:val="21"/>
          <w:u w:val="single"/>
        </w:rPr>
        <w:t>1</w:t>
      </w:r>
      <w:r w:rsidRPr="00993D30">
        <w:rPr>
          <w:rFonts w:hint="eastAsia"/>
          <w:color w:val="666666"/>
          <w:sz w:val="21"/>
          <w:szCs w:val="21"/>
          <w:u w:val="single"/>
        </w:rPr>
        <w:t>年</w:t>
      </w:r>
      <w:r>
        <w:rPr>
          <w:rFonts w:hint="eastAsia"/>
          <w:color w:val="666666"/>
          <w:sz w:val="21"/>
          <w:szCs w:val="21"/>
          <w:u w:val="single"/>
        </w:rPr>
        <w:t>4</w:t>
      </w:r>
      <w:r w:rsidRPr="00993D30">
        <w:rPr>
          <w:rFonts w:hint="eastAsia"/>
          <w:color w:val="666666"/>
          <w:sz w:val="21"/>
          <w:szCs w:val="21"/>
          <w:u w:val="single"/>
        </w:rPr>
        <w:t>月</w:t>
      </w:r>
      <w:r>
        <w:rPr>
          <w:rFonts w:hint="eastAsia"/>
          <w:color w:val="666666"/>
          <w:sz w:val="21"/>
          <w:szCs w:val="21"/>
          <w:u w:val="single"/>
        </w:rPr>
        <w:t>14</w:t>
      </w:r>
      <w:r w:rsidRPr="00993D30">
        <w:rPr>
          <w:rFonts w:hint="eastAsia"/>
          <w:color w:val="666666"/>
          <w:sz w:val="21"/>
          <w:szCs w:val="21"/>
          <w:u w:val="single"/>
        </w:rPr>
        <w:t>日10时00分</w:t>
      </w:r>
      <w:r w:rsidRPr="00993D30">
        <w:rPr>
          <w:rFonts w:hint="eastAsia"/>
          <w:color w:val="666666"/>
          <w:sz w:val="21"/>
          <w:szCs w:val="21"/>
        </w:rPr>
        <w:t>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b/>
          <w:color w:val="666666"/>
          <w:sz w:val="21"/>
          <w:szCs w:val="21"/>
        </w:rPr>
        <w:t>七、</w:t>
      </w:r>
      <w:r w:rsidRPr="00993D30">
        <w:rPr>
          <w:rStyle w:val="aa"/>
          <w:rFonts w:hint="eastAsia"/>
          <w:color w:val="666666"/>
          <w:sz w:val="21"/>
          <w:szCs w:val="21"/>
        </w:rPr>
        <w:t>报价文件递交及询价地点：</w:t>
      </w:r>
      <w:r w:rsidRPr="009924C8">
        <w:rPr>
          <w:rStyle w:val="aa"/>
          <w:rFonts w:hint="eastAsia"/>
          <w:sz w:val="21"/>
          <w:szCs w:val="21"/>
        </w:rPr>
        <w:t>四川省成都市武侯祠东街2号四楼会议室（416室）</w:t>
      </w:r>
      <w:r w:rsidRPr="009924C8">
        <w:rPr>
          <w:rFonts w:hint="eastAsia"/>
          <w:sz w:val="21"/>
          <w:szCs w:val="21"/>
        </w:rPr>
        <w:t>。</w:t>
      </w:r>
      <w:r w:rsidRPr="00993D30">
        <w:rPr>
          <w:rFonts w:hint="eastAsia"/>
          <w:color w:val="666666"/>
          <w:sz w:val="21"/>
          <w:szCs w:val="21"/>
        </w:rPr>
        <w:t>逾期递交的报价文件将被拒绝。本次询价不接受邮寄的报价文件。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b/>
          <w:color w:val="666666"/>
          <w:sz w:val="21"/>
          <w:szCs w:val="21"/>
        </w:rPr>
        <w:t>八、本询价邀请将以公开形式发布在</w:t>
      </w:r>
      <w:r w:rsidRPr="00993D30">
        <w:rPr>
          <w:rFonts w:hint="eastAsia"/>
          <w:color w:val="666666"/>
          <w:sz w:val="21"/>
          <w:szCs w:val="21"/>
          <w:u w:val="single"/>
        </w:rPr>
        <w:t>四川公路工程咨询监理有限公司网站</w:t>
      </w:r>
      <w:r w:rsidRPr="00993D30">
        <w:rPr>
          <w:rFonts w:hint="eastAsia"/>
          <w:color w:val="666666"/>
          <w:sz w:val="21"/>
          <w:szCs w:val="21"/>
        </w:rPr>
        <w:t>。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b/>
          <w:color w:val="666666"/>
          <w:sz w:val="21"/>
          <w:szCs w:val="21"/>
        </w:rPr>
      </w:pPr>
      <w:r w:rsidRPr="00993D30">
        <w:rPr>
          <w:rFonts w:hint="eastAsia"/>
          <w:b/>
          <w:color w:val="666666"/>
          <w:sz w:val="21"/>
          <w:szCs w:val="21"/>
        </w:rPr>
        <w:t>九、联系方式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  <w:u w:val="single"/>
        </w:rPr>
        <w:t>采 购 人：四川公路工程咨询监理有限公司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  <w:u w:val="single"/>
        </w:rPr>
        <w:t>地    址：四川省成都市武侯祠东街2号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  <w:u w:val="single"/>
        </w:rPr>
        <w:t>邮    编：610041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  <w:u w:val="single"/>
        </w:rPr>
        <w:t>联 系 人：段女士</w:t>
      </w:r>
      <w:r>
        <w:rPr>
          <w:rFonts w:hint="eastAsia"/>
          <w:color w:val="666666"/>
          <w:sz w:val="21"/>
          <w:szCs w:val="21"/>
          <w:u w:val="single"/>
        </w:rPr>
        <w:t>、黄先生</w:t>
      </w:r>
    </w:p>
    <w:p w:rsidR="00DD4B0D" w:rsidRPr="00993D30" w:rsidRDefault="00DD4B0D" w:rsidP="00DD4B0D">
      <w:pPr>
        <w:pStyle w:val="a9"/>
        <w:shd w:val="clear" w:color="auto" w:fill="FFFFFF"/>
        <w:spacing w:before="0" w:beforeAutospacing="0" w:after="0" w:afterAutospacing="0" w:line="452" w:lineRule="atLeast"/>
        <w:ind w:firstLine="469"/>
        <w:rPr>
          <w:color w:val="666666"/>
          <w:sz w:val="21"/>
          <w:szCs w:val="21"/>
        </w:rPr>
      </w:pPr>
      <w:r w:rsidRPr="00993D30">
        <w:rPr>
          <w:rFonts w:hint="eastAsia"/>
          <w:color w:val="666666"/>
          <w:sz w:val="21"/>
          <w:szCs w:val="21"/>
          <w:u w:val="single"/>
        </w:rPr>
        <w:t>电    话：</w:t>
      </w:r>
      <w:bookmarkStart w:id="1" w:name="_GoBack"/>
      <w:bookmarkEnd w:id="1"/>
      <w:r w:rsidRPr="00993D30">
        <w:rPr>
          <w:rFonts w:hint="eastAsia"/>
          <w:color w:val="666666"/>
          <w:sz w:val="21"/>
          <w:szCs w:val="21"/>
          <w:u w:val="single"/>
        </w:rPr>
        <w:t>（028）86755823</w:t>
      </w:r>
    </w:p>
    <w:p w:rsidR="002266EE" w:rsidRPr="00754696" w:rsidRDefault="002266EE" w:rsidP="000D4078">
      <w:pPr>
        <w:spacing w:line="276" w:lineRule="auto"/>
        <w:ind w:left="1" w:firstLineChars="1500" w:firstLine="4200"/>
        <w:rPr>
          <w:rFonts w:asciiTheme="minorEastAsia" w:eastAsiaTheme="minorEastAsia" w:hAnsiTheme="minorEastAsia"/>
          <w:sz w:val="28"/>
          <w:szCs w:val="28"/>
        </w:rPr>
      </w:pPr>
    </w:p>
    <w:p w:rsidR="00CD04E8" w:rsidRPr="00CD04E8" w:rsidRDefault="00CD04E8" w:rsidP="00CD04E8">
      <w:pPr>
        <w:spacing w:line="276" w:lineRule="auto"/>
        <w:ind w:firstLineChars="250" w:firstLine="803"/>
        <w:rPr>
          <w:rFonts w:ascii="仿宋_GB2312" w:eastAsia="仿宋_GB2312" w:hAnsi="楷体" w:cs="宋体" w:hint="eastAsia"/>
          <w:b/>
          <w:bCs/>
          <w:color w:val="000000"/>
          <w:sz w:val="32"/>
          <w:szCs w:val="32"/>
        </w:rPr>
      </w:pPr>
      <w:r w:rsidRPr="00CD04E8">
        <w:rPr>
          <w:rFonts w:ascii="仿宋_GB2312" w:eastAsia="仿宋_GB2312" w:hAnsi="楷体" w:cs="宋体" w:hint="eastAsia"/>
          <w:b/>
          <w:bCs/>
          <w:color w:val="000000"/>
          <w:sz w:val="32"/>
          <w:szCs w:val="32"/>
        </w:rPr>
        <w:lastRenderedPageBreak/>
        <w:t>G5京昆高速公路绵阳至成都段扩容项目监理试验室</w:t>
      </w:r>
    </w:p>
    <w:p w:rsidR="00673986" w:rsidRPr="00CD04E8" w:rsidRDefault="00CD04E8" w:rsidP="00CD04E8">
      <w:pPr>
        <w:spacing w:line="276" w:lineRule="auto"/>
        <w:ind w:firstLineChars="700" w:firstLine="2249"/>
        <w:rPr>
          <w:rFonts w:ascii="仿宋_GB2312" w:eastAsia="仿宋_GB2312" w:hAnsi="楷体" w:cs="宋体" w:hint="eastAsia"/>
          <w:b/>
          <w:bCs/>
          <w:color w:val="000000"/>
          <w:sz w:val="32"/>
          <w:szCs w:val="32"/>
        </w:rPr>
      </w:pPr>
      <w:r w:rsidRPr="00CD04E8">
        <w:rPr>
          <w:rFonts w:ascii="仿宋_GB2312" w:eastAsia="仿宋_GB2312" w:hAnsi="楷体" w:cs="宋体" w:hint="eastAsia"/>
          <w:b/>
          <w:bCs/>
          <w:color w:val="000000"/>
          <w:sz w:val="32"/>
          <w:szCs w:val="32"/>
        </w:rPr>
        <w:t>第SY5标段</w:t>
      </w:r>
      <w:r w:rsidR="00754696" w:rsidRPr="00CD04E8">
        <w:rPr>
          <w:rFonts w:ascii="仿宋_GB2312" w:eastAsia="仿宋_GB2312" w:hAnsi="楷体" w:cs="宋体" w:hint="eastAsia"/>
          <w:b/>
          <w:bCs/>
          <w:color w:val="000000"/>
          <w:sz w:val="32"/>
          <w:szCs w:val="32"/>
        </w:rPr>
        <w:t>检测设备拟购清单</w:t>
      </w:r>
    </w:p>
    <w:tbl>
      <w:tblPr>
        <w:tblW w:w="10348" w:type="dxa"/>
        <w:tblInd w:w="-601" w:type="dxa"/>
        <w:tblLook w:val="04A0"/>
      </w:tblPr>
      <w:tblGrid>
        <w:gridCol w:w="640"/>
        <w:gridCol w:w="1701"/>
        <w:gridCol w:w="2456"/>
        <w:gridCol w:w="1137"/>
        <w:gridCol w:w="1137"/>
        <w:gridCol w:w="1172"/>
        <w:gridCol w:w="847"/>
        <w:gridCol w:w="1258"/>
      </w:tblGrid>
      <w:tr w:rsidR="00ED299E" w:rsidTr="00ED299E">
        <w:trPr>
          <w:trHeight w:val="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型号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厂家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准确度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新标准土壤筛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电子计重秤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电热鼓风干燥箱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FX101-2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上海树立仪器仪表有限公司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数显液塑限测定仪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北京中科东晨科技有限公司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多功能电动击实仪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CSK-VI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北京世纪诚达试验仪器制造有限公司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液压电动脱模器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北京世纪诚达试验仪器制造有限公司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承载比</w:t>
            </w:r>
            <w:r>
              <w:rPr>
                <w:rFonts w:hint="eastAsia"/>
                <w:color w:val="000000"/>
                <w:sz w:val="20"/>
                <w:szCs w:val="20"/>
              </w:rPr>
              <w:t>CBR</w:t>
            </w:r>
            <w:r>
              <w:rPr>
                <w:rFonts w:hint="eastAsia"/>
                <w:color w:val="000000"/>
                <w:sz w:val="20"/>
                <w:szCs w:val="20"/>
              </w:rPr>
              <w:t>试验仪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橡皮锤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百分表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0-10mm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CBR</w:t>
            </w:r>
            <w:r>
              <w:rPr>
                <w:rFonts w:hint="eastAsia"/>
                <w:color w:val="000000"/>
                <w:sz w:val="20"/>
                <w:szCs w:val="20"/>
              </w:rPr>
              <w:t>试模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温度计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0-300</w:t>
            </w:r>
            <w:r>
              <w:rPr>
                <w:rFonts w:hint="eastAsia"/>
                <w:color w:val="000000"/>
                <w:sz w:val="20"/>
                <w:szCs w:val="20"/>
              </w:rPr>
              <w:t>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干湿温度计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TAL-2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饭盒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铝盒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变色硅胶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干燥器皿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修土刀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调土刀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三角刮刀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砂标准筛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石子标准筛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电热恒温鼓风干燥箱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针片状规准仪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容量瓶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250/500/1000/2000ml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烧杯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1000ml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李氏比重瓶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220~250ml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金属容量筒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1-30</w:t>
            </w:r>
            <w:r>
              <w:rPr>
                <w:rFonts w:hint="eastAsia"/>
                <w:color w:val="000000"/>
                <w:sz w:val="20"/>
                <w:szCs w:val="20"/>
              </w:rPr>
              <w:t>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水泥净浆搅拌机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雷氏夹测定仪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水泥胶砂搅拌机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标准恒温恒湿养护箱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北京申克伟杰仪器设备有限公司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不锈钢材质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微机控制抗压抗折试验机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0-300KN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无锡华锡建材试验仪器有限公司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沸煮箱及抽湿外罩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水泥胶砂试模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40*40*160mm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亚甲蓝试验装置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NSF-1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秒表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水泥留样桶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200*250mm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标准恒温恒湿养护设备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FHBS-150 </w:t>
            </w:r>
            <w:r>
              <w:rPr>
                <w:rFonts w:hint="eastAsia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北京申克伟杰仪器设备有限公司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满足房间</w:t>
            </w:r>
            <w:r>
              <w:rPr>
                <w:rFonts w:hint="eastAsia"/>
                <w:color w:val="000000"/>
                <w:sz w:val="20"/>
                <w:szCs w:val="20"/>
              </w:rPr>
              <w:t>60m2</w:t>
            </w:r>
            <w:r>
              <w:rPr>
                <w:rFonts w:hint="eastAsia"/>
                <w:color w:val="000000"/>
                <w:sz w:val="20"/>
                <w:szCs w:val="20"/>
              </w:rPr>
              <w:t>以上使用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雾喷仪器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盆式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单卧轴强制式混凝土搅拌机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混凝土坍落度测定仪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砂浆搅拌机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砂浆稠度仪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混凝土脱模泵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混凝土试模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150*150*150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三个一组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混凝土抗折试模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550*150*150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三个一组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砂浆三联试模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70.7*70.7*70.7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两联一组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电子计重秤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电液伺服万能材料试验机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0-1000KN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无锡华锡建材试验仪器有限公司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六柱电液伺服全自动液压钳口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电液伺服万能材料试验机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0-300KN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无锡华锡建材试验仪器有限公司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六柱电液伺服全自动液压钳口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电液伺服压力试验机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0-2000KN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无锡华锡建材试验仪器有限公司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全自动，电动丝杆</w:t>
            </w:r>
          </w:p>
        </w:tc>
      </w:tr>
      <w:tr w:rsidR="00ED299E" w:rsidTr="00ED299E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钢筋弯曲试验机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GW-40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无锡华锡建材试验仪器有限公司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卧式，标准配置且含正反向弯曲冲头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钢筋切割机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游标卡尺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钢筋标距仪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钢直尺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300mm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分析天平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上海浦春计量仪器有限公司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全自动比表面积测定仪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色标分度移液管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除湿器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15m3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调温电阻炉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千瓦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轻型触探仪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重型触探仪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63.5kg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碳化深度测量装置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混凝土钢筋保护层检测仪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加强型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路面弯沉仪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5.4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砼回弹仪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灌砂筒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万能角度尺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0-320</w:t>
            </w:r>
            <w:r>
              <w:rPr>
                <w:rFonts w:hint="eastAsia"/>
                <w:color w:val="000000"/>
                <w:sz w:val="20"/>
                <w:szCs w:val="20"/>
              </w:rPr>
              <w:t>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把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砼回弹钢砧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滤纸</w:t>
            </w:r>
            <w:r>
              <w:rPr>
                <w:rFonts w:hint="eastAsia"/>
                <w:color w:val="000000"/>
                <w:sz w:val="20"/>
                <w:szCs w:val="20"/>
              </w:rPr>
              <w:t>150mm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D299E" w:rsidTr="00ED299E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洗耳球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150mm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99E" w:rsidRDefault="00ED299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754696" w:rsidRDefault="00754696" w:rsidP="00754696">
      <w:pPr>
        <w:spacing w:line="276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sectPr w:rsidR="00754696" w:rsidSect="003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43" w:rsidRDefault="00D03743" w:rsidP="00C86530">
      <w:pPr>
        <w:spacing w:after="0"/>
      </w:pPr>
      <w:r>
        <w:separator/>
      </w:r>
    </w:p>
  </w:endnote>
  <w:endnote w:type="continuationSeparator" w:id="0">
    <w:p w:rsidR="00D03743" w:rsidRDefault="00D03743" w:rsidP="00C865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43" w:rsidRDefault="00D03743" w:rsidP="00C86530">
      <w:pPr>
        <w:spacing w:after="0"/>
      </w:pPr>
      <w:r>
        <w:separator/>
      </w:r>
    </w:p>
  </w:footnote>
  <w:footnote w:type="continuationSeparator" w:id="0">
    <w:p w:rsidR="00D03743" w:rsidRDefault="00D03743" w:rsidP="00C865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chineseCountingThousand"/>
      <w:pStyle w:val="1"/>
      <w:suff w:val="nothing"/>
      <w:lvlText w:val="第%1部分"/>
      <w:lvlJc w:val="left"/>
      <w:pPr>
        <w:ind w:left="0" w:firstLine="0"/>
      </w:pPr>
      <w:rPr>
        <w:rFonts w:ascii="黑体" w:eastAsia="黑体" w:hint="eastAsia"/>
        <w:sz w:val="32"/>
      </w:rPr>
    </w:lvl>
    <w:lvl w:ilvl="1">
      <w:start w:val="1"/>
      <w:numFmt w:val="upperLetter"/>
      <w:suff w:val="nothing"/>
      <w:lvlText w:val="%2"/>
      <w:lvlJc w:val="left"/>
      <w:pPr>
        <w:ind w:left="3969" w:firstLine="0"/>
      </w:pPr>
      <w:rPr>
        <w:rFonts w:ascii="CG Times" w:hAnsi="CG Times" w:hint="default"/>
        <w:b/>
        <w:i w:val="0"/>
        <w:sz w:val="28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  <w:rPr>
        <w:rFonts w:ascii="宋体" w:eastAsia="宋体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4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3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62DC5377"/>
    <w:multiLevelType w:val="singleLevel"/>
    <w:tmpl w:val="62DC537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530"/>
    <w:rsid w:val="000625BD"/>
    <w:rsid w:val="00073BDD"/>
    <w:rsid w:val="00094867"/>
    <w:rsid w:val="000D4078"/>
    <w:rsid w:val="000E2618"/>
    <w:rsid w:val="001A3FD9"/>
    <w:rsid w:val="002266EE"/>
    <w:rsid w:val="002A08D5"/>
    <w:rsid w:val="003840A5"/>
    <w:rsid w:val="003B33C8"/>
    <w:rsid w:val="003C13AC"/>
    <w:rsid w:val="004E0BB2"/>
    <w:rsid w:val="00524D6F"/>
    <w:rsid w:val="00565E99"/>
    <w:rsid w:val="00604C98"/>
    <w:rsid w:val="00673986"/>
    <w:rsid w:val="006C0F8C"/>
    <w:rsid w:val="006C384B"/>
    <w:rsid w:val="00723E71"/>
    <w:rsid w:val="00725BBC"/>
    <w:rsid w:val="0075064A"/>
    <w:rsid w:val="00754696"/>
    <w:rsid w:val="007A1E06"/>
    <w:rsid w:val="007D5579"/>
    <w:rsid w:val="007E3DF1"/>
    <w:rsid w:val="00844800"/>
    <w:rsid w:val="00893AC5"/>
    <w:rsid w:val="0097168E"/>
    <w:rsid w:val="009924C8"/>
    <w:rsid w:val="00A57FB7"/>
    <w:rsid w:val="00B156C7"/>
    <w:rsid w:val="00B57703"/>
    <w:rsid w:val="00B953A1"/>
    <w:rsid w:val="00BD2CFE"/>
    <w:rsid w:val="00BD4CE0"/>
    <w:rsid w:val="00C11661"/>
    <w:rsid w:val="00C36E8C"/>
    <w:rsid w:val="00C86530"/>
    <w:rsid w:val="00CD04E8"/>
    <w:rsid w:val="00D03743"/>
    <w:rsid w:val="00D22E8E"/>
    <w:rsid w:val="00D8072F"/>
    <w:rsid w:val="00DD4B0D"/>
    <w:rsid w:val="00E663AE"/>
    <w:rsid w:val="00E70282"/>
    <w:rsid w:val="00E92B02"/>
    <w:rsid w:val="00EA1FC2"/>
    <w:rsid w:val="00EA7941"/>
    <w:rsid w:val="00EB205D"/>
    <w:rsid w:val="00EC3E19"/>
    <w:rsid w:val="00ED299E"/>
    <w:rsid w:val="00F06357"/>
    <w:rsid w:val="00F1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0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qFormat/>
    <w:rsid w:val="00754696"/>
    <w:pPr>
      <w:keepNext/>
      <w:keepLines/>
      <w:widowControl w:val="0"/>
      <w:numPr>
        <w:numId w:val="1"/>
      </w:numPr>
      <w:adjustRightInd/>
      <w:snapToGrid/>
      <w:spacing w:after="0" w:line="578" w:lineRule="auto"/>
      <w:jc w:val="center"/>
      <w:outlineLvl w:val="0"/>
    </w:pPr>
    <w:rPr>
      <w:rFonts w:ascii="Times New Roman" w:eastAsia="黑体" w:hAnsi="Times New Roman"/>
      <w:b/>
      <w:kern w:val="44"/>
      <w:sz w:val="36"/>
      <w:szCs w:val="20"/>
    </w:rPr>
  </w:style>
  <w:style w:type="paragraph" w:styleId="2">
    <w:name w:val="heading 2"/>
    <w:basedOn w:val="a"/>
    <w:next w:val="a"/>
    <w:link w:val="2Char"/>
    <w:unhideWhenUsed/>
    <w:qFormat/>
    <w:rsid w:val="00E92B02"/>
    <w:pPr>
      <w:keepNext/>
      <w:keepLines/>
      <w:adjustRightInd/>
      <w:snapToGrid/>
      <w:spacing w:before="200" w:after="0" w:line="276" w:lineRule="auto"/>
      <w:outlineLvl w:val="1"/>
    </w:pPr>
    <w:rPr>
      <w:rFonts w:ascii="Cambria" w:eastAsia="宋体" w:hAnsi="Cambria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0"/>
    <w:link w:val="3Char"/>
    <w:qFormat/>
    <w:rsid w:val="00754696"/>
    <w:pPr>
      <w:keepNext/>
      <w:keepLines/>
      <w:widowControl w:val="0"/>
      <w:numPr>
        <w:numId w:val="3"/>
      </w:numPr>
      <w:tabs>
        <w:tab w:val="clear" w:pos="425"/>
        <w:tab w:val="left" w:pos="5852"/>
      </w:tabs>
      <w:adjustRightInd/>
      <w:spacing w:before="360" w:after="0" w:line="240" w:lineRule="exact"/>
      <w:jc w:val="both"/>
      <w:outlineLvl w:val="2"/>
    </w:pPr>
    <w:rPr>
      <w:rFonts w:ascii="Times New Roman" w:eastAsia="宋体" w:hAnsi="Times New Roman"/>
      <w:b/>
      <w:kern w:val="2"/>
      <w:sz w:val="28"/>
      <w:szCs w:val="20"/>
    </w:rPr>
  </w:style>
  <w:style w:type="paragraph" w:styleId="4">
    <w:name w:val="heading 4"/>
    <w:basedOn w:val="a"/>
    <w:next w:val="a0"/>
    <w:link w:val="4Char"/>
    <w:qFormat/>
    <w:rsid w:val="00754696"/>
    <w:pPr>
      <w:keepNext/>
      <w:keepLines/>
      <w:widowControl w:val="0"/>
      <w:numPr>
        <w:numId w:val="2"/>
      </w:numPr>
      <w:tabs>
        <w:tab w:val="left" w:pos="425"/>
      </w:tabs>
      <w:adjustRightInd/>
      <w:snapToGrid/>
      <w:spacing w:before="360" w:after="0" w:line="240" w:lineRule="exact"/>
      <w:jc w:val="both"/>
      <w:outlineLvl w:val="3"/>
    </w:pPr>
    <w:rPr>
      <w:rFonts w:ascii="宋体" w:eastAsia="宋体" w:hAnsi="Times New Roman"/>
      <w:b/>
      <w:kern w:val="2"/>
      <w:sz w:val="28"/>
      <w:szCs w:val="20"/>
    </w:rPr>
  </w:style>
  <w:style w:type="paragraph" w:styleId="5">
    <w:name w:val="heading 5"/>
    <w:basedOn w:val="a"/>
    <w:next w:val="a0"/>
    <w:link w:val="5Char"/>
    <w:qFormat/>
    <w:rsid w:val="00754696"/>
    <w:pPr>
      <w:keepNext/>
      <w:keepLines/>
      <w:widowControl w:val="0"/>
      <w:numPr>
        <w:ilvl w:val="4"/>
        <w:numId w:val="1"/>
      </w:numPr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/>
      <w:b/>
      <w:kern w:val="2"/>
      <w:sz w:val="28"/>
      <w:szCs w:val="20"/>
    </w:rPr>
  </w:style>
  <w:style w:type="paragraph" w:styleId="6">
    <w:name w:val="heading 6"/>
    <w:basedOn w:val="a"/>
    <w:next w:val="a0"/>
    <w:link w:val="6Char"/>
    <w:qFormat/>
    <w:rsid w:val="00754696"/>
    <w:pPr>
      <w:keepNext/>
      <w:keepLines/>
      <w:widowControl w:val="0"/>
      <w:numPr>
        <w:ilvl w:val="5"/>
        <w:numId w:val="1"/>
      </w:numPr>
      <w:adjustRightInd/>
      <w:snapToGrid/>
      <w:spacing w:before="240" w:after="64" w:line="320" w:lineRule="auto"/>
      <w:jc w:val="both"/>
      <w:outlineLvl w:val="5"/>
    </w:pPr>
    <w:rPr>
      <w:rFonts w:ascii="Arial" w:eastAsia="黑体" w:hAnsi="Arial"/>
      <w:b/>
      <w:kern w:val="2"/>
      <w:sz w:val="24"/>
      <w:szCs w:val="20"/>
    </w:rPr>
  </w:style>
  <w:style w:type="paragraph" w:styleId="7">
    <w:name w:val="heading 7"/>
    <w:basedOn w:val="a"/>
    <w:next w:val="a0"/>
    <w:link w:val="7Char"/>
    <w:qFormat/>
    <w:rsid w:val="00754696"/>
    <w:pPr>
      <w:keepNext/>
      <w:keepLines/>
      <w:widowControl w:val="0"/>
      <w:numPr>
        <w:ilvl w:val="6"/>
        <w:numId w:val="1"/>
      </w:numPr>
      <w:adjustRightInd/>
      <w:snapToGrid/>
      <w:spacing w:before="240" w:after="64" w:line="320" w:lineRule="auto"/>
      <w:jc w:val="both"/>
      <w:outlineLvl w:val="6"/>
    </w:pPr>
    <w:rPr>
      <w:rFonts w:ascii="Times New Roman" w:eastAsia="宋体" w:hAnsi="Times New Roman"/>
      <w:b/>
      <w:kern w:val="2"/>
      <w:sz w:val="24"/>
      <w:szCs w:val="20"/>
    </w:rPr>
  </w:style>
  <w:style w:type="paragraph" w:styleId="8">
    <w:name w:val="heading 8"/>
    <w:basedOn w:val="a"/>
    <w:next w:val="a0"/>
    <w:link w:val="8Char"/>
    <w:qFormat/>
    <w:rsid w:val="00754696"/>
    <w:pPr>
      <w:keepNext/>
      <w:keepLines/>
      <w:widowControl w:val="0"/>
      <w:numPr>
        <w:ilvl w:val="7"/>
        <w:numId w:val="1"/>
      </w:numPr>
      <w:adjustRightInd/>
      <w:snapToGrid/>
      <w:spacing w:before="240" w:after="64" w:line="320" w:lineRule="auto"/>
      <w:jc w:val="both"/>
      <w:outlineLvl w:val="7"/>
    </w:pPr>
    <w:rPr>
      <w:rFonts w:ascii="Arial" w:eastAsia="黑体" w:hAnsi="Arial"/>
      <w:kern w:val="2"/>
      <w:sz w:val="24"/>
      <w:szCs w:val="20"/>
    </w:rPr>
  </w:style>
  <w:style w:type="paragraph" w:styleId="9">
    <w:name w:val="heading 9"/>
    <w:basedOn w:val="a"/>
    <w:next w:val="a0"/>
    <w:link w:val="9Char"/>
    <w:qFormat/>
    <w:rsid w:val="00754696"/>
    <w:pPr>
      <w:keepNext/>
      <w:keepLines/>
      <w:widowControl w:val="0"/>
      <w:numPr>
        <w:ilvl w:val="8"/>
        <w:numId w:val="1"/>
      </w:numPr>
      <w:adjustRightInd/>
      <w:snapToGrid/>
      <w:spacing w:before="240" w:after="64" w:line="320" w:lineRule="auto"/>
      <w:jc w:val="both"/>
      <w:outlineLvl w:val="8"/>
    </w:pPr>
    <w:rPr>
      <w:rFonts w:ascii="Arial" w:eastAsia="黑体" w:hAnsi="Arial"/>
      <w:kern w:val="2"/>
      <w:sz w:val="21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nhideWhenUsed/>
    <w:rsid w:val="00E92B0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92B02"/>
    <w:rPr>
      <w:rFonts w:ascii="Tahoma" w:eastAsia="微软雅黑" w:hAnsi="Tahoma"/>
      <w:sz w:val="22"/>
      <w:szCs w:val="22"/>
    </w:rPr>
  </w:style>
  <w:style w:type="paragraph" w:styleId="a5">
    <w:name w:val="Body Text First Indent"/>
    <w:basedOn w:val="a"/>
    <w:next w:val="a"/>
    <w:link w:val="Char0"/>
    <w:uiPriority w:val="99"/>
    <w:unhideWhenUsed/>
    <w:qFormat/>
    <w:rsid w:val="00E92B02"/>
    <w:pPr>
      <w:ind w:firstLineChars="100" w:firstLine="420"/>
    </w:pPr>
  </w:style>
  <w:style w:type="character" w:customStyle="1" w:styleId="Char0">
    <w:name w:val="正文首行缩进 Char"/>
    <w:basedOn w:val="Char"/>
    <w:link w:val="a5"/>
    <w:uiPriority w:val="99"/>
    <w:rsid w:val="00E92B02"/>
  </w:style>
  <w:style w:type="character" w:customStyle="1" w:styleId="2Char">
    <w:name w:val="标题 2 Char"/>
    <w:basedOn w:val="a1"/>
    <w:link w:val="2"/>
    <w:uiPriority w:val="9"/>
    <w:rsid w:val="00E92B02"/>
    <w:rPr>
      <w:rFonts w:ascii="Cambria" w:hAnsi="Cambria"/>
      <w:b/>
      <w:bCs/>
      <w:color w:val="4F81BD"/>
      <w:sz w:val="26"/>
      <w:szCs w:val="26"/>
      <w:lang w:eastAsia="en-US" w:bidi="en-US"/>
    </w:rPr>
  </w:style>
  <w:style w:type="paragraph" w:styleId="a6">
    <w:name w:val="annotation text"/>
    <w:basedOn w:val="a"/>
    <w:link w:val="Char1"/>
    <w:qFormat/>
    <w:rsid w:val="00E92B02"/>
  </w:style>
  <w:style w:type="character" w:customStyle="1" w:styleId="Char1">
    <w:name w:val="批注文字 Char"/>
    <w:basedOn w:val="a1"/>
    <w:link w:val="a6"/>
    <w:rsid w:val="00E92B02"/>
    <w:rPr>
      <w:rFonts w:ascii="Tahoma" w:eastAsia="微软雅黑" w:hAnsi="Tahoma"/>
      <w:sz w:val="22"/>
      <w:szCs w:val="22"/>
    </w:rPr>
  </w:style>
  <w:style w:type="paragraph" w:styleId="a7">
    <w:name w:val="header"/>
    <w:basedOn w:val="a"/>
    <w:link w:val="Char2"/>
    <w:unhideWhenUsed/>
    <w:rsid w:val="00C865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rsid w:val="00C86530"/>
    <w:rPr>
      <w:rFonts w:ascii="Tahoma" w:eastAsia="微软雅黑" w:hAnsi="Tahoma"/>
      <w:sz w:val="18"/>
      <w:szCs w:val="18"/>
    </w:rPr>
  </w:style>
  <w:style w:type="paragraph" w:styleId="a8">
    <w:name w:val="footer"/>
    <w:basedOn w:val="a"/>
    <w:link w:val="Char3"/>
    <w:unhideWhenUsed/>
    <w:rsid w:val="00C865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semiHidden/>
    <w:rsid w:val="00C86530"/>
    <w:rPr>
      <w:rFonts w:ascii="Tahoma" w:eastAsia="微软雅黑" w:hAnsi="Tahoma"/>
      <w:sz w:val="18"/>
      <w:szCs w:val="18"/>
    </w:rPr>
  </w:style>
  <w:style w:type="paragraph" w:styleId="a9">
    <w:name w:val="Normal (Web)"/>
    <w:basedOn w:val="a"/>
    <w:uiPriority w:val="99"/>
    <w:unhideWhenUsed/>
    <w:rsid w:val="003B33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1"/>
    <w:uiPriority w:val="22"/>
    <w:qFormat/>
    <w:rsid w:val="003B33C8"/>
    <w:rPr>
      <w:b/>
      <w:bCs/>
    </w:rPr>
  </w:style>
  <w:style w:type="character" w:styleId="ab">
    <w:name w:val="Hyperlink"/>
    <w:basedOn w:val="a1"/>
    <w:uiPriority w:val="99"/>
    <w:unhideWhenUsed/>
    <w:rsid w:val="002266EE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2266EE"/>
    <w:rPr>
      <w:color w:val="800080"/>
      <w:u w:val="single"/>
    </w:rPr>
  </w:style>
  <w:style w:type="paragraph" w:customStyle="1" w:styleId="font5">
    <w:name w:val="font5"/>
    <w:basedOn w:val="a"/>
    <w:rsid w:val="002266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2266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6">
    <w:name w:val="xl66"/>
    <w:basedOn w:val="a"/>
    <w:rsid w:val="002266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7">
    <w:name w:val="xl67"/>
    <w:basedOn w:val="a"/>
    <w:rsid w:val="0022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22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楷体" w:eastAsia="楷体" w:hAnsi="楷体" w:cs="宋体"/>
      <w:sz w:val="18"/>
      <w:szCs w:val="18"/>
    </w:rPr>
  </w:style>
  <w:style w:type="paragraph" w:customStyle="1" w:styleId="xl69">
    <w:name w:val="xl69"/>
    <w:basedOn w:val="a"/>
    <w:rsid w:val="0022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0">
    <w:name w:val="xl70"/>
    <w:basedOn w:val="a"/>
    <w:rsid w:val="0022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rsid w:val="002266EE"/>
    <w:pPr>
      <w:adjustRightInd/>
      <w:snapToGrid/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sz w:val="36"/>
      <w:szCs w:val="36"/>
    </w:rPr>
  </w:style>
  <w:style w:type="paragraph" w:customStyle="1" w:styleId="Default">
    <w:name w:val="Default"/>
    <w:rsid w:val="00754696"/>
    <w:pPr>
      <w:widowControl w:val="0"/>
      <w:autoSpaceDE w:val="0"/>
      <w:autoSpaceDN w:val="0"/>
      <w:adjustRightInd w:val="0"/>
    </w:pPr>
    <w:rPr>
      <w:rFonts w:ascii="宋体" w:hAnsi="Calibri"/>
      <w:color w:val="000000"/>
      <w:sz w:val="24"/>
      <w:szCs w:val="24"/>
    </w:rPr>
  </w:style>
  <w:style w:type="character" w:customStyle="1" w:styleId="1Char">
    <w:name w:val="标题 1 Char"/>
    <w:basedOn w:val="a1"/>
    <w:link w:val="1"/>
    <w:rsid w:val="00754696"/>
    <w:rPr>
      <w:rFonts w:eastAsia="黑体"/>
      <w:b/>
      <w:kern w:val="44"/>
      <w:sz w:val="36"/>
    </w:rPr>
  </w:style>
  <w:style w:type="character" w:customStyle="1" w:styleId="3Char">
    <w:name w:val="标题 3 Char"/>
    <w:basedOn w:val="a1"/>
    <w:link w:val="3"/>
    <w:rsid w:val="00754696"/>
    <w:rPr>
      <w:b/>
      <w:kern w:val="2"/>
      <w:sz w:val="28"/>
    </w:rPr>
  </w:style>
  <w:style w:type="character" w:customStyle="1" w:styleId="4Char">
    <w:name w:val="标题 4 Char"/>
    <w:basedOn w:val="a1"/>
    <w:link w:val="4"/>
    <w:rsid w:val="00754696"/>
    <w:rPr>
      <w:rFonts w:ascii="宋体"/>
      <w:b/>
      <w:kern w:val="2"/>
      <w:sz w:val="28"/>
    </w:rPr>
  </w:style>
  <w:style w:type="character" w:customStyle="1" w:styleId="5Char">
    <w:name w:val="标题 5 Char"/>
    <w:basedOn w:val="a1"/>
    <w:link w:val="5"/>
    <w:rsid w:val="00754696"/>
    <w:rPr>
      <w:b/>
      <w:kern w:val="2"/>
      <w:sz w:val="28"/>
    </w:rPr>
  </w:style>
  <w:style w:type="character" w:customStyle="1" w:styleId="6Char">
    <w:name w:val="标题 6 Char"/>
    <w:basedOn w:val="a1"/>
    <w:link w:val="6"/>
    <w:rsid w:val="00754696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1"/>
    <w:link w:val="7"/>
    <w:rsid w:val="00754696"/>
    <w:rPr>
      <w:b/>
      <w:kern w:val="2"/>
      <w:sz w:val="24"/>
    </w:rPr>
  </w:style>
  <w:style w:type="character" w:customStyle="1" w:styleId="8Char">
    <w:name w:val="标题 8 Char"/>
    <w:basedOn w:val="a1"/>
    <w:link w:val="8"/>
    <w:rsid w:val="00754696"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1"/>
    <w:link w:val="9"/>
    <w:rsid w:val="00754696"/>
    <w:rPr>
      <w:rFonts w:ascii="Arial" w:eastAsia="黑体" w:hAnsi="Arial"/>
      <w:kern w:val="2"/>
      <w:sz w:val="21"/>
    </w:rPr>
  </w:style>
  <w:style w:type="paragraph" w:styleId="a0">
    <w:name w:val="Normal Indent"/>
    <w:basedOn w:val="a"/>
    <w:rsid w:val="00754696"/>
    <w:pPr>
      <w:widowControl w:val="0"/>
      <w:adjustRightInd/>
      <w:snapToGrid/>
      <w:spacing w:after="0"/>
      <w:ind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character" w:styleId="ad">
    <w:name w:val="page number"/>
    <w:basedOn w:val="a1"/>
    <w:rsid w:val="00754696"/>
    <w:rPr>
      <w:rFonts w:ascii="Times New Roman" w:eastAsia="宋体" w:hAnsi="Times New Roman" w:cs="Times New Roman"/>
    </w:rPr>
  </w:style>
  <w:style w:type="character" w:styleId="ae">
    <w:name w:val="Emphasis"/>
    <w:basedOn w:val="a1"/>
    <w:qFormat/>
    <w:rsid w:val="00754696"/>
    <w:rPr>
      <w:rFonts w:ascii="Times New Roman" w:eastAsia="宋体" w:hAnsi="Times New Roman" w:cs="Times New Roman"/>
      <w:i/>
      <w:iCs/>
    </w:rPr>
  </w:style>
  <w:style w:type="character" w:customStyle="1" w:styleId="2Char0">
    <w:name w:val="正文文本缩进 2 Char"/>
    <w:basedOn w:val="a1"/>
    <w:link w:val="20"/>
    <w:rsid w:val="00754696"/>
    <w:rPr>
      <w:kern w:val="2"/>
      <w:sz w:val="21"/>
      <w:szCs w:val="24"/>
    </w:rPr>
  </w:style>
  <w:style w:type="paragraph" w:styleId="20">
    <w:name w:val="Body Text Indent 2"/>
    <w:basedOn w:val="a"/>
    <w:link w:val="2Char0"/>
    <w:rsid w:val="00754696"/>
    <w:pPr>
      <w:widowControl w:val="0"/>
      <w:adjustRightInd/>
      <w:snapToGrid/>
      <w:spacing w:after="120" w:line="480" w:lineRule="auto"/>
      <w:ind w:leftChars="200" w:left="42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2Char1">
    <w:name w:val="正文文本缩进 2 Char1"/>
    <w:basedOn w:val="a1"/>
    <w:link w:val="20"/>
    <w:uiPriority w:val="99"/>
    <w:semiHidden/>
    <w:rsid w:val="00754696"/>
    <w:rPr>
      <w:rFonts w:ascii="Tahoma" w:eastAsia="微软雅黑" w:hAnsi="Tahoma"/>
      <w:sz w:val="22"/>
      <w:szCs w:val="22"/>
    </w:rPr>
  </w:style>
  <w:style w:type="character" w:styleId="af">
    <w:name w:val="annotation reference"/>
    <w:basedOn w:val="a1"/>
    <w:rsid w:val="00754696"/>
    <w:rPr>
      <w:rFonts w:ascii="Times New Roman" w:eastAsia="宋体" w:hAnsi="Times New Roman" w:cs="Times New Roman"/>
      <w:sz w:val="21"/>
      <w:szCs w:val="21"/>
    </w:rPr>
  </w:style>
  <w:style w:type="character" w:customStyle="1" w:styleId="CharChar">
    <w:name w:val="Char Char"/>
    <w:rsid w:val="00754696"/>
    <w:rPr>
      <w:rFonts w:ascii="宋体" w:eastAsia="宋体" w:hAnsi="Courier New" w:cs="Times New Roman"/>
      <w:kern w:val="2"/>
      <w:sz w:val="21"/>
      <w:lang w:val="en-US" w:eastAsia="zh-CN" w:bidi="ar-SA"/>
    </w:rPr>
  </w:style>
  <w:style w:type="character" w:customStyle="1" w:styleId="Char4">
    <w:name w:val="纯文本 Char"/>
    <w:basedOn w:val="a1"/>
    <w:link w:val="af0"/>
    <w:rsid w:val="00754696"/>
    <w:rPr>
      <w:rFonts w:ascii="宋体" w:hAnsi="Courier New"/>
      <w:kern w:val="2"/>
      <w:sz w:val="21"/>
    </w:rPr>
  </w:style>
  <w:style w:type="paragraph" w:styleId="af0">
    <w:name w:val="Plain Text"/>
    <w:basedOn w:val="a"/>
    <w:link w:val="Char4"/>
    <w:rsid w:val="00754696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10">
    <w:name w:val="纯文本 Char1"/>
    <w:basedOn w:val="a1"/>
    <w:link w:val="af0"/>
    <w:uiPriority w:val="99"/>
    <w:semiHidden/>
    <w:rsid w:val="00754696"/>
    <w:rPr>
      <w:rFonts w:ascii="宋体" w:hAnsi="Courier New" w:cs="Courier New"/>
      <w:sz w:val="21"/>
      <w:szCs w:val="21"/>
    </w:rPr>
  </w:style>
  <w:style w:type="paragraph" w:styleId="10">
    <w:name w:val="toc 1"/>
    <w:basedOn w:val="a"/>
    <w:next w:val="a"/>
    <w:rsid w:val="00754696"/>
    <w:pPr>
      <w:widowControl w:val="0"/>
      <w:tabs>
        <w:tab w:val="right" w:leader="dot" w:pos="8891"/>
      </w:tabs>
      <w:adjustRightInd/>
      <w:snapToGrid/>
      <w:spacing w:after="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1">
    <w:name w:val="Body Text Indent"/>
    <w:basedOn w:val="a"/>
    <w:link w:val="Char5"/>
    <w:rsid w:val="00754696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5">
    <w:name w:val="正文文本缩进 Char"/>
    <w:basedOn w:val="a1"/>
    <w:link w:val="af1"/>
    <w:rsid w:val="00754696"/>
    <w:rPr>
      <w:kern w:val="2"/>
      <w:sz w:val="21"/>
      <w:szCs w:val="24"/>
    </w:rPr>
  </w:style>
  <w:style w:type="paragraph" w:styleId="af2">
    <w:name w:val="Balloon Text"/>
    <w:basedOn w:val="a"/>
    <w:link w:val="Char6"/>
    <w:rsid w:val="00754696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6">
    <w:name w:val="批注框文本 Char"/>
    <w:basedOn w:val="a1"/>
    <w:link w:val="af2"/>
    <w:rsid w:val="00754696"/>
    <w:rPr>
      <w:kern w:val="2"/>
      <w:sz w:val="18"/>
      <w:szCs w:val="18"/>
    </w:rPr>
  </w:style>
  <w:style w:type="paragraph" w:styleId="af3">
    <w:name w:val="Document Map"/>
    <w:basedOn w:val="a"/>
    <w:link w:val="Char7"/>
    <w:rsid w:val="00754696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7">
    <w:name w:val="文档结构图 Char"/>
    <w:basedOn w:val="a1"/>
    <w:link w:val="af3"/>
    <w:rsid w:val="00754696"/>
    <w:rPr>
      <w:kern w:val="2"/>
      <w:sz w:val="21"/>
      <w:szCs w:val="24"/>
      <w:shd w:val="clear" w:color="auto" w:fill="000080"/>
    </w:rPr>
  </w:style>
  <w:style w:type="paragraph" w:styleId="af4">
    <w:name w:val="Date"/>
    <w:basedOn w:val="a"/>
    <w:next w:val="a"/>
    <w:link w:val="Char8"/>
    <w:rsid w:val="00754696"/>
    <w:pPr>
      <w:widowControl w:val="0"/>
      <w:adjustRightInd/>
      <w:snapToGrid/>
      <w:spacing w:after="0"/>
      <w:ind w:leftChars="2500" w:left="2500"/>
      <w:jc w:val="both"/>
    </w:pPr>
    <w:rPr>
      <w:rFonts w:ascii="Times New Roman" w:eastAsia="宋体" w:hAnsi="Times New Roman"/>
      <w:b/>
      <w:bCs/>
      <w:kern w:val="2"/>
      <w:sz w:val="30"/>
      <w:szCs w:val="24"/>
    </w:rPr>
  </w:style>
  <w:style w:type="character" w:customStyle="1" w:styleId="Char8">
    <w:name w:val="日期 Char"/>
    <w:basedOn w:val="a1"/>
    <w:link w:val="af4"/>
    <w:rsid w:val="00754696"/>
    <w:rPr>
      <w:b/>
      <w:bCs/>
      <w:kern w:val="2"/>
      <w:sz w:val="30"/>
      <w:szCs w:val="24"/>
    </w:rPr>
  </w:style>
  <w:style w:type="paragraph" w:styleId="21">
    <w:name w:val="Body Text 2"/>
    <w:basedOn w:val="a"/>
    <w:link w:val="2Char2"/>
    <w:rsid w:val="00754696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1"/>
    <w:rsid w:val="00754696"/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rsid w:val="00754696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  <w:style w:type="paragraph" w:styleId="22">
    <w:name w:val="toc 2"/>
    <w:basedOn w:val="a"/>
    <w:next w:val="a"/>
    <w:rsid w:val="00754696"/>
    <w:pPr>
      <w:widowControl w:val="0"/>
      <w:adjustRightInd/>
      <w:snapToGrid/>
      <w:spacing w:after="0"/>
      <w:ind w:leftChars="200" w:left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30">
    <w:name w:val="样式3"/>
    <w:basedOn w:val="af0"/>
    <w:rsid w:val="00754696"/>
    <w:pPr>
      <w:spacing w:line="0" w:lineRule="atLeast"/>
      <w:outlineLvl w:val="0"/>
    </w:pPr>
    <w:rPr>
      <w:rFonts w:ascii="Times New Roman" w:hAnsi="Times New Roman"/>
      <w:sz w:val="28"/>
    </w:rPr>
  </w:style>
  <w:style w:type="paragraph" w:styleId="af5">
    <w:name w:val="annotation subject"/>
    <w:basedOn w:val="a6"/>
    <w:next w:val="a6"/>
    <w:link w:val="Char9"/>
    <w:rsid w:val="00754696"/>
    <w:pPr>
      <w:widowControl w:val="0"/>
      <w:adjustRightInd/>
      <w:snapToGrid/>
      <w:spacing w:after="0"/>
    </w:pPr>
    <w:rPr>
      <w:rFonts w:ascii="Times New Roman" w:eastAsia="宋体" w:hAnsi="Times New Roman"/>
      <w:b/>
      <w:bCs/>
      <w:kern w:val="2"/>
      <w:sz w:val="21"/>
      <w:szCs w:val="24"/>
    </w:rPr>
  </w:style>
  <w:style w:type="character" w:customStyle="1" w:styleId="Char9">
    <w:name w:val="批注主题 Char"/>
    <w:basedOn w:val="Char1"/>
    <w:link w:val="af5"/>
    <w:rsid w:val="00754696"/>
    <w:rPr>
      <w:b/>
      <w:bCs/>
      <w:kern w:val="2"/>
      <w:sz w:val="21"/>
      <w:szCs w:val="24"/>
    </w:rPr>
  </w:style>
  <w:style w:type="paragraph" w:customStyle="1" w:styleId="11">
    <w:name w:val="样式1"/>
    <w:basedOn w:val="1"/>
    <w:rsid w:val="00754696"/>
    <w:pPr>
      <w:spacing w:line="0" w:lineRule="atLeast"/>
    </w:pPr>
    <w:rPr>
      <w:rFonts w:eastAsia="宋体"/>
      <w:b w:val="0"/>
    </w:rPr>
  </w:style>
  <w:style w:type="paragraph" w:customStyle="1" w:styleId="p0">
    <w:name w:val="p0"/>
    <w:basedOn w:val="a"/>
    <w:rsid w:val="007546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31">
    <w:name w:val="标3"/>
    <w:basedOn w:val="a"/>
    <w:rsid w:val="00754696"/>
    <w:pPr>
      <w:widowControl w:val="0"/>
      <w:tabs>
        <w:tab w:val="left" w:pos="1740"/>
      </w:tabs>
      <w:spacing w:before="50" w:after="0"/>
      <w:ind w:left="1740" w:hanging="420"/>
      <w:jc w:val="both"/>
      <w:outlineLvl w:val="2"/>
    </w:pPr>
    <w:rPr>
      <w:rFonts w:ascii="Arial Narrow" w:eastAsia="仿宋_GB2312" w:hAnsi="Arial Narrow"/>
      <w:kern w:val="2"/>
      <w:sz w:val="28"/>
      <w:szCs w:val="20"/>
    </w:rPr>
  </w:style>
  <w:style w:type="paragraph" w:styleId="af6">
    <w:name w:val="List Paragraph"/>
    <w:basedOn w:val="a"/>
    <w:qFormat/>
    <w:rsid w:val="0075469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12">
    <w:name w:val="正文1"/>
    <w:rsid w:val="00754696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/>
      <w:sz w:val="34"/>
    </w:rPr>
  </w:style>
  <w:style w:type="paragraph" w:customStyle="1" w:styleId="af7">
    <w:name w:val="正文首行缩进两字符"/>
    <w:basedOn w:val="a"/>
    <w:rsid w:val="00754696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Chara">
    <w:name w:val="Char"/>
    <w:basedOn w:val="a"/>
    <w:rsid w:val="00754696"/>
    <w:pPr>
      <w:widowControl w:val="0"/>
      <w:adjustRightInd/>
      <w:snapToGrid/>
      <w:spacing w:after="0" w:line="360" w:lineRule="auto"/>
    </w:pPr>
    <w:rPr>
      <w:rFonts w:ascii="Times New Roman" w:eastAsia="仿宋_GB2312" w:hAnsi="Times New Roman"/>
      <w:b/>
      <w:kern w:val="2"/>
      <w:sz w:val="32"/>
      <w:szCs w:val="24"/>
    </w:rPr>
  </w:style>
  <w:style w:type="paragraph" w:customStyle="1" w:styleId="af8">
    <w:name w:val="样式"/>
    <w:rsid w:val="00754696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Char11">
    <w:name w:val="Char1"/>
    <w:basedOn w:val="a"/>
    <w:rsid w:val="00754696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  <w:style w:type="table" w:styleId="af9">
    <w:name w:val="Table Grid"/>
    <w:basedOn w:val="a2"/>
    <w:rsid w:val="007546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7546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font7">
    <w:name w:val="font7"/>
    <w:basedOn w:val="a"/>
    <w:rsid w:val="007546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72">
    <w:name w:val="xl72"/>
    <w:basedOn w:val="a"/>
    <w:rsid w:val="0075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等线" w:eastAsia="等线" w:hAnsi="宋体" w:cs="宋体"/>
      <w:sz w:val="20"/>
      <w:szCs w:val="20"/>
    </w:rPr>
  </w:style>
  <w:style w:type="paragraph" w:customStyle="1" w:styleId="xl73">
    <w:name w:val="xl73"/>
    <w:basedOn w:val="a"/>
    <w:rsid w:val="007546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4">
    <w:name w:val="xl74"/>
    <w:basedOn w:val="a"/>
    <w:rsid w:val="0075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等线" w:eastAsia="等线" w:hAnsi="宋体" w:cs="宋体"/>
      <w:sz w:val="24"/>
      <w:szCs w:val="24"/>
    </w:rPr>
  </w:style>
  <w:style w:type="paragraph" w:customStyle="1" w:styleId="xl75">
    <w:name w:val="xl75"/>
    <w:basedOn w:val="a"/>
    <w:rsid w:val="00754696"/>
    <w:pP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21</cp:revision>
  <cp:lastPrinted>2020-07-10T04:00:00Z</cp:lastPrinted>
  <dcterms:created xsi:type="dcterms:W3CDTF">2019-09-04T02:28:00Z</dcterms:created>
  <dcterms:modified xsi:type="dcterms:W3CDTF">2021-04-09T07:28:00Z</dcterms:modified>
</cp:coreProperties>
</file>